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6702" w:rsidRDefault="000B6702" w:rsidP="000B6702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BOSNA I HERCEGOVINA</w:t>
      </w:r>
    </w:p>
    <w:p w:rsidR="000B6702" w:rsidRDefault="000B6702" w:rsidP="000B6702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FEDERACIJA BOSNE I HERCEGOVINE</w:t>
      </w:r>
    </w:p>
    <w:p w:rsidR="000B6702" w:rsidRDefault="000B6702" w:rsidP="000B6702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FEDERALNO MINISTARSTVO RAZVOJA, PODUZETNIŠTVA I OBRTA</w:t>
      </w:r>
    </w:p>
    <w:p w:rsidR="000B6702" w:rsidRDefault="000B6702" w:rsidP="000B6702">
      <w:pPr>
        <w:pStyle w:val="NoSpacing"/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M O S T A R </w:t>
      </w:r>
    </w:p>
    <w:p w:rsidR="000B6702" w:rsidRDefault="000B6702" w:rsidP="000B6702">
      <w:pPr>
        <w:pStyle w:val="NoSpacing"/>
        <w:spacing w:line="276" w:lineRule="auto"/>
        <w:ind w:firstLine="284"/>
        <w:rPr>
          <w:rFonts w:ascii="Arial" w:hAnsi="Arial" w:cs="Arial"/>
          <w:sz w:val="24"/>
          <w:szCs w:val="24"/>
        </w:rPr>
      </w:pPr>
    </w:p>
    <w:p w:rsidR="000B6702" w:rsidRDefault="000B6702" w:rsidP="000B6702">
      <w:pPr>
        <w:pStyle w:val="NoSpacing"/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Povodom Javnog konkursa za odabir korisnika grant sredstava tekućih transfera poduzetničkim potpornim institucijama, </w:t>
      </w:r>
      <w:r w:rsidRPr="001D734E">
        <w:rPr>
          <w:rFonts w:ascii="Arial" w:hAnsi="Arial" w:cs="Arial"/>
          <w:sz w:val="24"/>
          <w:szCs w:val="24"/>
        </w:rPr>
        <w:t>udruženjima</w:t>
      </w:r>
      <w:r>
        <w:rPr>
          <w:rFonts w:ascii="Arial" w:hAnsi="Arial" w:cs="Arial"/>
          <w:sz w:val="24"/>
          <w:szCs w:val="24"/>
        </w:rPr>
        <w:t xml:space="preserve"> poduzetnika i obrtnika, privrednim i obrtničkim komorama za 2021. godinu, objavljenog u "Službenim novinama Federacije BiH", broj 45/21, te u dnevnim novinama "</w:t>
      </w:r>
      <w:r w:rsidR="001B45E8">
        <w:rPr>
          <w:rFonts w:ascii="Arial" w:hAnsi="Arial" w:cs="Arial"/>
          <w:sz w:val="24"/>
          <w:szCs w:val="24"/>
        </w:rPr>
        <w:t>Dnevni avaz</w:t>
      </w:r>
      <w:r>
        <w:rPr>
          <w:rFonts w:ascii="Arial" w:hAnsi="Arial" w:cs="Arial"/>
          <w:sz w:val="24"/>
          <w:szCs w:val="24"/>
        </w:rPr>
        <w:t xml:space="preserve">" i "Dnevni list" od </w:t>
      </w:r>
      <w:r w:rsidR="001B45E8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>.0</w:t>
      </w:r>
      <w:r w:rsidR="001B45E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.2021. godine, a u vezi sa objavljivanjem </w:t>
      </w:r>
      <w:r w:rsidRPr="000B6702">
        <w:rPr>
          <w:rFonts w:ascii="Arial" w:hAnsi="Arial" w:cs="Arial"/>
          <w:sz w:val="24"/>
          <w:szCs w:val="24"/>
          <w:u w:val="single"/>
        </w:rPr>
        <w:t>potencijalne</w:t>
      </w:r>
      <w:r w:rsidRPr="000B6702">
        <w:rPr>
          <w:rFonts w:ascii="Arial" w:hAnsi="Arial" w:cs="Arial"/>
          <w:sz w:val="24"/>
          <w:szCs w:val="24"/>
        </w:rPr>
        <w:t xml:space="preserve"> Rang liste korisnika grant sredstava tekuć</w:t>
      </w:r>
      <w:r w:rsidR="001B45E8">
        <w:rPr>
          <w:rFonts w:ascii="Arial" w:hAnsi="Arial" w:cs="Arial"/>
          <w:sz w:val="24"/>
          <w:szCs w:val="24"/>
        </w:rPr>
        <w:t>ih</w:t>
      </w:r>
      <w:r w:rsidRPr="000B6702">
        <w:rPr>
          <w:rFonts w:ascii="Arial" w:hAnsi="Arial" w:cs="Arial"/>
          <w:sz w:val="24"/>
          <w:szCs w:val="24"/>
        </w:rPr>
        <w:t xml:space="preserve"> transfera za 2021. godinu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0B6702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>do visine planiranih sredstava po pojedinim projektima)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Federalno ministarstvo razvoja, poduzetništva i obrta objavljuje </w:t>
      </w:r>
    </w:p>
    <w:p w:rsidR="000B6702" w:rsidRDefault="000B6702" w:rsidP="000B6702">
      <w:pPr>
        <w:pStyle w:val="NoSpacing"/>
        <w:spacing w:line="276" w:lineRule="auto"/>
        <w:ind w:firstLine="284"/>
        <w:jc w:val="both"/>
        <w:rPr>
          <w:rFonts w:ascii="Arial" w:hAnsi="Arial" w:cs="Arial"/>
          <w:sz w:val="24"/>
          <w:szCs w:val="24"/>
        </w:rPr>
      </w:pPr>
    </w:p>
    <w:p w:rsidR="000B6702" w:rsidRDefault="000B6702" w:rsidP="000B6702">
      <w:pPr>
        <w:pStyle w:val="NoSpacing"/>
        <w:spacing w:line="276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L I S T U</w:t>
      </w:r>
    </w:p>
    <w:p w:rsidR="000B6702" w:rsidRDefault="000B6702" w:rsidP="000B6702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PODNOSILACA PRIJAVA KOJI IZ RAZLOGA NEDOSTATKA SREDSTAVA PLANIRANIH PO PROJEKTU</w:t>
      </w:r>
      <w:r w:rsidRPr="000B6702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2. </w:t>
      </w:r>
      <w:r w:rsidRPr="00E25081">
        <w:rPr>
          <w:rFonts w:ascii="Arial" w:hAnsi="Arial" w:cs="Arial"/>
          <w:b/>
          <w:sz w:val="24"/>
          <w:szCs w:val="24"/>
        </w:rPr>
        <w:t xml:space="preserve"> „POTICAJ UDRUŽENJIMA I KOMORAMA</w:t>
      </w:r>
      <w:r>
        <w:rPr>
          <w:rFonts w:ascii="Arial" w:hAnsi="Arial" w:cs="Arial"/>
          <w:b/>
          <w:sz w:val="24"/>
          <w:szCs w:val="24"/>
        </w:rPr>
        <w:t>“</w:t>
      </w:r>
    </w:p>
    <w:p w:rsidR="000B6702" w:rsidRDefault="000B6702" w:rsidP="000B6702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NISU UVRŠTENI NA POTENCIJALNU RANG LISTU</w:t>
      </w:r>
    </w:p>
    <w:p w:rsidR="000B6702" w:rsidRDefault="000B6702" w:rsidP="000B6702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KORISNIKA GRANT SREDSTAVA TEKUĆIH TRANSFERA ZA 2021. GODINU</w:t>
      </w:r>
    </w:p>
    <w:p w:rsidR="000B6702" w:rsidRDefault="000B6702" w:rsidP="000B6702">
      <w:pPr>
        <w:pStyle w:val="NoSpacing"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(podnosioci zahtjeva su zadovoljili uslove Javnog konkursa, ali zbog nedostatka sredstava nisu uvršteni u potencijalnu Rang listu)</w:t>
      </w:r>
    </w:p>
    <w:p w:rsidR="001B45E8" w:rsidRDefault="001B45E8" w:rsidP="000B6702">
      <w:pPr>
        <w:pStyle w:val="NoSpacing"/>
        <w:spacing w:line="276" w:lineRule="auto"/>
        <w:jc w:val="center"/>
        <w:rPr>
          <w:rFonts w:ascii="Arial" w:hAnsi="Arial" w:cs="Arial"/>
          <w:b/>
          <w:sz w:val="28"/>
          <w:szCs w:val="28"/>
          <w:highlight w:val="yellow"/>
        </w:rPr>
      </w:pPr>
    </w:p>
    <w:tbl>
      <w:tblPr>
        <w:tblW w:w="7620" w:type="dxa"/>
        <w:jc w:val="center"/>
        <w:tblLook w:val="04A0" w:firstRow="1" w:lastRow="0" w:firstColumn="1" w:lastColumn="0" w:noHBand="0" w:noVBand="1"/>
      </w:tblPr>
      <w:tblGrid>
        <w:gridCol w:w="900"/>
        <w:gridCol w:w="2760"/>
        <w:gridCol w:w="2700"/>
        <w:gridCol w:w="1260"/>
      </w:tblGrid>
      <w:tr w:rsidR="000B6702" w:rsidRPr="000B6702" w:rsidTr="000B6702">
        <w:trPr>
          <w:trHeight w:val="1080"/>
          <w:jc w:val="center"/>
        </w:trPr>
        <w:tc>
          <w:tcPr>
            <w:tcW w:w="7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6702" w:rsidRPr="000B6702" w:rsidRDefault="000B6702" w:rsidP="000B670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 xml:space="preserve">Lista podnositelja zahtjeva koji nisu uvršteni u potencijalnu rang listu korisnika grant tekućih sredstava za 2021. zbog nedostatka sredstava po Projektu 2. "Poticaj udruženjima i komorama" </w:t>
            </w:r>
          </w:p>
        </w:tc>
      </w:tr>
      <w:tr w:rsidR="000B6702" w:rsidRPr="000B6702" w:rsidTr="000B6702">
        <w:trPr>
          <w:trHeight w:val="1035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Redni broj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Podnositelj zahtjeva/ Korisnik sredstava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Sjedište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hr-BA" w:eastAsia="hr-BA"/>
              </w:rPr>
              <w:t>Broj bodova</w:t>
            </w:r>
          </w:p>
        </w:tc>
      </w:tr>
      <w:tr w:rsidR="000B6702" w:rsidRPr="000B6702" w:rsidTr="000B6702">
        <w:trPr>
          <w:trHeight w:val="69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1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0B67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Udruženje poduzetnika Velika Kladuša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0B67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Velika Kladuša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48</w:t>
            </w:r>
          </w:p>
        </w:tc>
      </w:tr>
      <w:tr w:rsidR="000B6702" w:rsidRPr="000B6702" w:rsidTr="000B6702">
        <w:trPr>
          <w:trHeight w:val="885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2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1B45E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Savez lokalnih druženja poljoprivrednika SLUP, Sanski Most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0B67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Sanski Most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48</w:t>
            </w:r>
          </w:p>
        </w:tc>
      </w:tr>
      <w:tr w:rsidR="000B6702" w:rsidRPr="000B6702" w:rsidTr="000B6702">
        <w:trPr>
          <w:trHeight w:val="690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3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0B67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Privredna/Gospodarska komora F BiH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0B67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Sarajevo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47</w:t>
            </w:r>
          </w:p>
        </w:tc>
      </w:tr>
      <w:tr w:rsidR="000B6702" w:rsidRPr="000B6702" w:rsidTr="000B6702">
        <w:trPr>
          <w:trHeight w:val="702"/>
          <w:jc w:val="center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4</w:t>
            </w:r>
          </w:p>
        </w:tc>
        <w:tc>
          <w:tcPr>
            <w:tcW w:w="2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0B67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Udruženje zanatlija Stari zanati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6702" w:rsidRPr="000B6702" w:rsidRDefault="000B6702" w:rsidP="000B670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Sarajevo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6702" w:rsidRPr="000B6702" w:rsidRDefault="000B6702" w:rsidP="000B670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</w:pPr>
            <w:r w:rsidRPr="000B6702">
              <w:rPr>
                <w:rFonts w:ascii="Arial" w:eastAsia="Times New Roman" w:hAnsi="Arial" w:cs="Arial"/>
                <w:color w:val="000000"/>
                <w:sz w:val="24"/>
                <w:szCs w:val="24"/>
                <w:lang w:val="hr-BA" w:eastAsia="hr-BA"/>
              </w:rPr>
              <w:t>44</w:t>
            </w:r>
          </w:p>
        </w:tc>
      </w:tr>
    </w:tbl>
    <w:p w:rsidR="001B45E8" w:rsidRDefault="001B45E8" w:rsidP="001B45E8"/>
    <w:sectPr w:rsidR="001B45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702"/>
    <w:rsid w:val="000B6702"/>
    <w:rsid w:val="001B45E8"/>
    <w:rsid w:val="00A37838"/>
    <w:rsid w:val="00CE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9B1665-7E53-46EA-B8B1-A29AB202C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B6702"/>
    <w:pPr>
      <w:spacing w:after="0" w:line="240" w:lineRule="auto"/>
    </w:pPr>
    <w:rPr>
      <w:rFonts w:ascii="Calibri" w:eastAsia="Calibri" w:hAnsi="Calibri" w:cs="Times New Roman"/>
      <w:lang w:val="bs-Latn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67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6702"/>
    <w:rPr>
      <w:rFonts w:ascii="Segoe UI" w:hAnsi="Segoe UI" w:cs="Segoe UI"/>
      <w:sz w:val="18"/>
      <w:szCs w:val="18"/>
      <w:lang w:val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67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Krcum</dc:creator>
  <cp:keywords/>
  <dc:description/>
  <cp:lastModifiedBy>Microsoft account</cp:lastModifiedBy>
  <cp:revision>2</cp:revision>
  <cp:lastPrinted>2021-07-19T10:29:00Z</cp:lastPrinted>
  <dcterms:created xsi:type="dcterms:W3CDTF">2021-07-20T15:47:00Z</dcterms:created>
  <dcterms:modified xsi:type="dcterms:W3CDTF">2021-07-20T15:47:00Z</dcterms:modified>
</cp:coreProperties>
</file>